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F2" w:rsidRPr="00B47D4D" w:rsidRDefault="005251F2" w:rsidP="005251F2">
      <w:pPr>
        <w:pStyle w:val="Ttulo"/>
        <w:spacing w:before="0" w:after="0"/>
        <w:ind w:left="390"/>
        <w:jc w:val="both"/>
        <w:rPr>
          <w:rFonts w:ascii="Verdana" w:hAnsi="Verdana"/>
          <w:sz w:val="18"/>
          <w:szCs w:val="18"/>
          <w:lang w:val="es-BO"/>
        </w:rPr>
      </w:pPr>
      <w:bookmarkStart w:id="0" w:name="_Toc517892434"/>
      <w:bookmarkStart w:id="1" w:name="_GoBack"/>
      <w:bookmarkEnd w:id="1"/>
      <w:r w:rsidRPr="00B47D4D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:rsidR="005251F2" w:rsidRPr="00B47D4D" w:rsidRDefault="005251F2" w:rsidP="005251F2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251F2" w:rsidRPr="00B47D4D" w:rsidTr="00A8207C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5251F2" w:rsidRPr="00B47D4D" w:rsidTr="00A8207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5251F2" w:rsidRPr="00B47D4D" w:rsidTr="00A8207C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694677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6946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AUTORIDAD DE FISCALIZACIÓN Y CONTROL SOCIAL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</w:tr>
      <w:tr w:rsidR="005251F2" w:rsidRPr="00B47D4D" w:rsidTr="00A8207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Apoyo Nacional a la Producción y Empleo - </w:t>
            </w:r>
            <w:proofErr w:type="spellStart"/>
            <w:r w:rsidRPr="00B47D4D">
              <w:rPr>
                <w:rFonts w:ascii="Arial" w:hAnsi="Arial" w:cs="Arial"/>
                <w:sz w:val="16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AE-RPA-</w:t>
            </w:r>
            <w:proofErr w:type="spellStart"/>
            <w:r>
              <w:rPr>
                <w:rFonts w:ascii="Arial" w:hAnsi="Arial" w:cs="Arial"/>
                <w:sz w:val="16"/>
              </w:rPr>
              <w:t>DDO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N° 021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5251F2" w:rsidRPr="00B47D4D" w:rsidTr="00A8207C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251F2" w:rsidRPr="00B47D4D" w:rsidTr="00A8207C">
        <w:trPr>
          <w:trHeight w:val="22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</w:tr>
      <w:tr w:rsidR="005251F2" w:rsidRPr="00B47D4D" w:rsidTr="00A8207C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5E6319" w:rsidRDefault="005251F2" w:rsidP="00A8207C">
            <w:pPr>
              <w:tabs>
                <w:tab w:val="left" w:pos="1634"/>
              </w:tabs>
              <w:jc w:val="left"/>
              <w:rPr>
                <w:rFonts w:ascii="Arial" w:hAnsi="Arial" w:cs="Arial"/>
                <w:b/>
                <w:sz w:val="16"/>
              </w:rPr>
            </w:pPr>
            <w:r w:rsidRPr="005E6319">
              <w:rPr>
                <w:rFonts w:ascii="Arial" w:hAnsi="Arial" w:cs="Arial"/>
                <w:b/>
                <w:sz w:val="16"/>
              </w:rPr>
              <w:t>Consultoría individual de línea “</w:t>
            </w:r>
            <w:r>
              <w:rPr>
                <w:rFonts w:ascii="Arial" w:hAnsi="Arial" w:cs="Arial"/>
                <w:b/>
                <w:sz w:val="16"/>
              </w:rPr>
              <w:t>Profesional seguimiento a auditorias preventivas, control de intervenciones preventivas e intervenciones administrativas</w:t>
            </w:r>
            <w:r w:rsidRPr="005E6319">
              <w:rPr>
                <w:rFonts w:ascii="Arial" w:hAnsi="Arial" w:cs="Arial"/>
                <w:b/>
                <w:sz w:val="16"/>
              </w:rPr>
              <w:t>”</w:t>
            </w:r>
            <w:r w:rsidRPr="005E6319">
              <w:rPr>
                <w:rFonts w:ascii="Arial" w:hAnsi="Arial" w:cs="Arial"/>
                <w:b/>
                <w:sz w:val="16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694677" w:rsidRDefault="005251F2" w:rsidP="00A8207C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694677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P</w:t>
            </w:r>
            <w:r w:rsidRPr="00B47D4D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or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Bs10.144,00 mensual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B47D4D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Del 16 de mayo de 2019 al 31 de diciembre de 2019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trHeight w:val="316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de Contrato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No corresponde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251F2" w:rsidRPr="00B47D4D" w:rsidTr="00A8207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B47D4D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06"/>
        <w:gridCol w:w="30"/>
        <w:gridCol w:w="303"/>
        <w:gridCol w:w="283"/>
        <w:gridCol w:w="116"/>
        <w:gridCol w:w="157"/>
        <w:gridCol w:w="274"/>
        <w:gridCol w:w="274"/>
        <w:gridCol w:w="274"/>
        <w:gridCol w:w="274"/>
        <w:gridCol w:w="273"/>
        <w:gridCol w:w="266"/>
        <w:gridCol w:w="7"/>
        <w:gridCol w:w="273"/>
        <w:gridCol w:w="273"/>
        <w:gridCol w:w="273"/>
        <w:gridCol w:w="267"/>
        <w:gridCol w:w="279"/>
      </w:tblGrid>
      <w:tr w:rsidR="005251F2" w:rsidRPr="00B47D4D" w:rsidTr="00A8207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1"/>
            <w:vMerge w:val="restart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Nombre del Organismo Financiador</w:t>
            </w:r>
          </w:p>
          <w:p w:rsidR="005251F2" w:rsidRPr="00B47D4D" w:rsidRDefault="005251F2" w:rsidP="00A820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1"/>
            <w:vMerge/>
            <w:tcBorders>
              <w:bottom w:val="single" w:sz="4" w:space="0" w:color="auto"/>
            </w:tcBorders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  <w:bottom w:val="single" w:sz="4" w:space="0" w:color="auto"/>
            </w:tcBorders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10"/>
              </w:rPr>
            </w:pPr>
            <w:r w:rsidRPr="00B47D4D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 xml:space="preserve">111 – </w:t>
            </w:r>
            <w:proofErr w:type="spellStart"/>
            <w:r w:rsidRPr="005E439B">
              <w:rPr>
                <w:rFonts w:ascii="Arial" w:hAnsi="Arial" w:cs="Arial"/>
                <w:sz w:val="16"/>
              </w:rPr>
              <w:t>T.G.N</w:t>
            </w:r>
            <w:proofErr w:type="spellEnd"/>
            <w:r w:rsidRPr="005E439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251F2" w:rsidRPr="00B47D4D" w:rsidTr="00A8207C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) </w:t>
            </w:r>
          </w:p>
          <w:p w:rsidR="005251F2" w:rsidRPr="00B47D4D" w:rsidRDefault="005251F2" w:rsidP="00A8207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>La Paz, Avenida 16 de julio N° 1571</w:t>
            </w:r>
          </w:p>
        </w:tc>
        <w:tc>
          <w:tcPr>
            <w:tcW w:w="17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5E439B" w:rsidRDefault="005251F2" w:rsidP="00A8207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E439B">
              <w:rPr>
                <w:rFonts w:ascii="Arial" w:hAnsi="Arial" w:cs="Arial"/>
                <w:sz w:val="15"/>
                <w:szCs w:val="15"/>
              </w:rPr>
              <w:t>08:30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12:30</w:t>
            </w:r>
            <w:r>
              <w:rPr>
                <w:rFonts w:ascii="Arial" w:hAnsi="Arial" w:cs="Arial"/>
                <w:sz w:val="15"/>
                <w:szCs w:val="15"/>
              </w:rPr>
              <w:t>;</w:t>
            </w:r>
            <w:r w:rsidRPr="005E439B">
              <w:rPr>
                <w:rFonts w:ascii="Arial" w:hAnsi="Arial" w:cs="Arial"/>
                <w:sz w:val="15"/>
                <w:szCs w:val="15"/>
              </w:rPr>
              <w:t xml:space="preserve"> 14:30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6" w:type="dxa"/>
            <w:gridSpan w:val="11"/>
            <w:tcBorders>
              <w:bottom w:val="single" w:sz="4" w:space="0" w:color="auto"/>
            </w:tcBorders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333" w:type="dxa"/>
            <w:gridSpan w:val="2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8" w:type="dxa"/>
            <w:gridSpan w:val="6"/>
            <w:tcBorders>
              <w:bottom w:val="single" w:sz="4" w:space="0" w:color="auto"/>
            </w:tcBorders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29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jc w:val="center"/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>Christian Valdez Casassa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5E439B" w:rsidRDefault="005251F2" w:rsidP="00A8207C">
            <w:pPr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251F2" w:rsidRPr="005E439B" w:rsidRDefault="005251F2" w:rsidP="00A8207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5E439B" w:rsidRDefault="005251F2" w:rsidP="00A8207C">
            <w:pPr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color w:val="000000"/>
                <w:sz w:val="16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78" w:type="dxa"/>
            <w:gridSpan w:val="6"/>
            <w:tcBorders>
              <w:right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cvaldez@ae.gob.bo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16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5251F2" w:rsidRPr="00B47D4D" w:rsidTr="00A8207C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5251F2" w:rsidRPr="00B47D4D" w:rsidRDefault="005251F2" w:rsidP="00A8207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5251F2" w:rsidRPr="00B47D4D" w:rsidRDefault="005251F2" w:rsidP="00A8207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5251F2" w:rsidRPr="00B47D4D" w:rsidRDefault="005251F2" w:rsidP="005251F2">
      <w:pPr>
        <w:rPr>
          <w:lang w:val="es-BO"/>
        </w:rPr>
      </w:pPr>
    </w:p>
    <w:p w:rsidR="005251F2" w:rsidRPr="00B47D4D" w:rsidRDefault="005251F2" w:rsidP="005251F2">
      <w:pPr>
        <w:rPr>
          <w:lang w:val="es-BO"/>
        </w:rPr>
      </w:pPr>
    </w:p>
    <w:p w:rsidR="005251F2" w:rsidRPr="00B47D4D" w:rsidRDefault="005251F2" w:rsidP="005251F2">
      <w:pPr>
        <w:rPr>
          <w:lang w:val="es-BO"/>
        </w:rPr>
      </w:pPr>
    </w:p>
    <w:p w:rsidR="005251F2" w:rsidRPr="00B47D4D" w:rsidRDefault="005251F2" w:rsidP="005251F2">
      <w:pPr>
        <w:rPr>
          <w:lang w:val="es-BO"/>
        </w:rPr>
      </w:pPr>
    </w:p>
    <w:p w:rsidR="005251F2" w:rsidRDefault="005251F2" w:rsidP="005251F2">
      <w:pPr>
        <w:rPr>
          <w:lang w:val="es-BO"/>
        </w:rPr>
      </w:pPr>
    </w:p>
    <w:p w:rsidR="005251F2" w:rsidRDefault="005251F2" w:rsidP="005251F2">
      <w:pPr>
        <w:rPr>
          <w:lang w:val="es-BO"/>
        </w:rPr>
      </w:pPr>
    </w:p>
    <w:p w:rsidR="005251F2" w:rsidRDefault="005251F2" w:rsidP="005251F2">
      <w:pPr>
        <w:rPr>
          <w:lang w:val="es-BO"/>
        </w:rPr>
      </w:pPr>
    </w:p>
    <w:p w:rsidR="005251F2" w:rsidRDefault="005251F2" w:rsidP="005251F2">
      <w:pPr>
        <w:rPr>
          <w:lang w:val="es-BO"/>
        </w:rPr>
      </w:pPr>
    </w:p>
    <w:p w:rsidR="005251F2" w:rsidRDefault="005251F2" w:rsidP="005251F2">
      <w:pPr>
        <w:rPr>
          <w:lang w:val="es-BO"/>
        </w:rPr>
      </w:pPr>
    </w:p>
    <w:p w:rsidR="005251F2" w:rsidRDefault="005251F2" w:rsidP="005251F2">
      <w:pPr>
        <w:rPr>
          <w:lang w:val="es-BO"/>
        </w:rPr>
      </w:pPr>
    </w:p>
    <w:p w:rsidR="005251F2" w:rsidRDefault="005251F2" w:rsidP="005251F2">
      <w:pPr>
        <w:rPr>
          <w:lang w:val="es-BO"/>
        </w:rPr>
      </w:pPr>
    </w:p>
    <w:p w:rsidR="005251F2" w:rsidRPr="00B47D4D" w:rsidRDefault="005251F2" w:rsidP="005251F2">
      <w:pPr>
        <w:rPr>
          <w:lang w:val="es-BO"/>
        </w:rPr>
      </w:pPr>
    </w:p>
    <w:p w:rsidR="005251F2" w:rsidRPr="00B47D4D" w:rsidRDefault="005251F2" w:rsidP="005251F2">
      <w:pPr>
        <w:rPr>
          <w:lang w:val="es-BO"/>
        </w:rPr>
      </w:pPr>
    </w:p>
    <w:p w:rsidR="005251F2" w:rsidRPr="00B47D4D" w:rsidRDefault="005251F2" w:rsidP="005251F2">
      <w:pPr>
        <w:rPr>
          <w:lang w:val="es-BO"/>
        </w:rPr>
      </w:pPr>
    </w:p>
    <w:p w:rsidR="005251F2" w:rsidRPr="00B47D4D" w:rsidRDefault="005251F2" w:rsidP="005251F2">
      <w:pPr>
        <w:rPr>
          <w:lang w:val="es-BO"/>
        </w:rPr>
      </w:pPr>
    </w:p>
    <w:p w:rsidR="005251F2" w:rsidRPr="00B47D4D" w:rsidRDefault="005251F2" w:rsidP="005251F2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251F2" w:rsidRPr="00B47D4D" w:rsidTr="00A8207C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5251F2" w:rsidRPr="00B47D4D" w:rsidRDefault="005251F2" w:rsidP="00A8207C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5251F2" w:rsidRPr="00B47D4D" w:rsidTr="00A8207C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251F2" w:rsidRPr="00B47D4D" w:rsidRDefault="005251F2" w:rsidP="00A8207C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>De acuerdo con lo establecido en el Artículo 47 de las NB-</w:t>
            </w:r>
            <w:proofErr w:type="spellStart"/>
            <w:r w:rsidRPr="00B47D4D">
              <w:rPr>
                <w:lang w:val="es-BO"/>
              </w:rPr>
              <w:t>SABS</w:t>
            </w:r>
            <w:proofErr w:type="spellEnd"/>
            <w:r w:rsidRPr="00B47D4D">
              <w:rPr>
                <w:lang w:val="es-BO"/>
              </w:rPr>
              <w:t xml:space="preserve">, los siguientes plazos son de cumplimiento obligatorio: </w:t>
            </w:r>
          </w:p>
          <w:p w:rsidR="005251F2" w:rsidRPr="00B47D4D" w:rsidRDefault="005251F2" w:rsidP="00A8207C">
            <w:pPr>
              <w:ind w:left="510" w:right="113"/>
              <w:rPr>
                <w:lang w:val="es-BO"/>
              </w:rPr>
            </w:pPr>
          </w:p>
          <w:p w:rsidR="005251F2" w:rsidRPr="00B47D4D" w:rsidRDefault="005251F2" w:rsidP="00A8207C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5251F2" w:rsidRPr="00B47D4D" w:rsidRDefault="005251F2" w:rsidP="00A8207C">
            <w:pPr>
              <w:ind w:left="510" w:right="113"/>
              <w:rPr>
                <w:lang w:val="es-BO"/>
              </w:rPr>
            </w:pPr>
          </w:p>
          <w:p w:rsidR="005251F2" w:rsidRPr="00B47D4D" w:rsidRDefault="005251F2" w:rsidP="00A8207C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5251F2" w:rsidRPr="00B47D4D" w:rsidRDefault="005251F2" w:rsidP="00A8207C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5251F2" w:rsidRPr="00B47D4D" w:rsidRDefault="005251F2" w:rsidP="00A8207C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5251F2" w:rsidRPr="00B47D4D" w:rsidTr="00A8207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251F2" w:rsidRPr="00B47D4D" w:rsidRDefault="005251F2" w:rsidP="00A820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5E439B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E439B">
              <w:rPr>
                <w:rFonts w:ascii="Arial" w:hAnsi="Arial" w:cs="Arial"/>
                <w:sz w:val="16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A82FB4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A82FB4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5E439B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E439B">
              <w:rPr>
                <w:rFonts w:ascii="Arial" w:hAnsi="Arial" w:cs="Arial"/>
                <w:sz w:val="16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51F2" w:rsidRPr="00B47D4D" w:rsidTr="00A82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51F2" w:rsidRPr="00B47D4D" w:rsidRDefault="005251F2" w:rsidP="00A820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F2" w:rsidRPr="00B47D4D" w:rsidRDefault="005251F2" w:rsidP="00A820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251F2" w:rsidRPr="00B47D4D" w:rsidRDefault="005251F2" w:rsidP="005251F2">
      <w:pPr>
        <w:rPr>
          <w:lang w:val="es-BO"/>
        </w:rPr>
      </w:pPr>
    </w:p>
    <w:p w:rsidR="005251F2" w:rsidRPr="00B47D4D" w:rsidRDefault="005251F2" w:rsidP="005251F2">
      <w:pPr>
        <w:rPr>
          <w:lang w:val="es-BO"/>
        </w:rPr>
      </w:pPr>
    </w:p>
    <w:p w:rsidR="00C43843" w:rsidRDefault="00C43843"/>
    <w:sectPr w:rsidR="00C43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6CA1"/>
    <w:multiLevelType w:val="hybridMultilevel"/>
    <w:tmpl w:val="0FBAD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C4BF0"/>
    <w:multiLevelType w:val="hybridMultilevel"/>
    <w:tmpl w:val="EDEE69C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4">
    <w:nsid w:val="1E69516F"/>
    <w:multiLevelType w:val="multilevel"/>
    <w:tmpl w:val="32B81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211" w:hanging="4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92897"/>
    <w:multiLevelType w:val="hybridMultilevel"/>
    <w:tmpl w:val="A02C5F1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99F6A4A"/>
    <w:multiLevelType w:val="hybridMultilevel"/>
    <w:tmpl w:val="78B2D7F2"/>
    <w:lvl w:ilvl="0" w:tplc="21C83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A7C53"/>
    <w:multiLevelType w:val="multilevel"/>
    <w:tmpl w:val="86887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1">
    <w:nsid w:val="50FF1E4B"/>
    <w:multiLevelType w:val="hybridMultilevel"/>
    <w:tmpl w:val="B0C89D6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54259B3"/>
    <w:multiLevelType w:val="hybridMultilevel"/>
    <w:tmpl w:val="91ACEDBE"/>
    <w:lvl w:ilvl="0" w:tplc="19A430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ED2304"/>
    <w:multiLevelType w:val="hybridMultilevel"/>
    <w:tmpl w:val="50A07F82"/>
    <w:lvl w:ilvl="0" w:tplc="3F3C6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E456753"/>
    <w:multiLevelType w:val="hybridMultilevel"/>
    <w:tmpl w:val="594899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5"/>
  </w:num>
  <w:num w:numId="4">
    <w:abstractNumId w:val="32"/>
  </w:num>
  <w:num w:numId="5">
    <w:abstractNumId w:val="8"/>
  </w:num>
  <w:num w:numId="6">
    <w:abstractNumId w:val="30"/>
  </w:num>
  <w:num w:numId="7">
    <w:abstractNumId w:val="29"/>
  </w:num>
  <w:num w:numId="8">
    <w:abstractNumId w:val="0"/>
  </w:num>
  <w:num w:numId="9">
    <w:abstractNumId w:val="39"/>
  </w:num>
  <w:num w:numId="10">
    <w:abstractNumId w:val="25"/>
  </w:num>
  <w:num w:numId="11">
    <w:abstractNumId w:val="26"/>
  </w:num>
  <w:num w:numId="12">
    <w:abstractNumId w:val="2"/>
  </w:num>
  <w:num w:numId="13">
    <w:abstractNumId w:val="42"/>
  </w:num>
  <w:num w:numId="14">
    <w:abstractNumId w:val="22"/>
  </w:num>
  <w:num w:numId="15">
    <w:abstractNumId w:val="12"/>
  </w:num>
  <w:num w:numId="16">
    <w:abstractNumId w:val="3"/>
  </w:num>
  <w:num w:numId="17">
    <w:abstractNumId w:val="7"/>
  </w:num>
  <w:num w:numId="18">
    <w:abstractNumId w:val="15"/>
  </w:num>
  <w:num w:numId="19">
    <w:abstractNumId w:val="1"/>
  </w:num>
  <w:num w:numId="20">
    <w:abstractNumId w:val="4"/>
  </w:num>
  <w:num w:numId="21">
    <w:abstractNumId w:val="10"/>
  </w:num>
  <w:num w:numId="22">
    <w:abstractNumId w:val="5"/>
  </w:num>
  <w:num w:numId="23">
    <w:abstractNumId w:val="16"/>
  </w:num>
  <w:num w:numId="24">
    <w:abstractNumId w:val="34"/>
  </w:num>
  <w:num w:numId="25">
    <w:abstractNumId w:val="40"/>
  </w:num>
  <w:num w:numId="26">
    <w:abstractNumId w:val="28"/>
  </w:num>
  <w:num w:numId="27">
    <w:abstractNumId w:val="41"/>
  </w:num>
  <w:num w:numId="28">
    <w:abstractNumId w:val="33"/>
  </w:num>
  <w:num w:numId="29">
    <w:abstractNumId w:val="20"/>
  </w:num>
  <w:num w:numId="30">
    <w:abstractNumId w:val="36"/>
  </w:num>
  <w:num w:numId="31">
    <w:abstractNumId w:val="43"/>
  </w:num>
  <w:num w:numId="32">
    <w:abstractNumId w:val="2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3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4"/>
  </w:num>
  <w:num w:numId="40">
    <w:abstractNumId w:val="19"/>
  </w:num>
  <w:num w:numId="41">
    <w:abstractNumId w:val="17"/>
  </w:num>
  <w:num w:numId="42">
    <w:abstractNumId w:val="18"/>
  </w:num>
  <w:num w:numId="43">
    <w:abstractNumId w:val="38"/>
  </w:num>
  <w:num w:numId="44">
    <w:abstractNumId w:val="1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F2"/>
    <w:rsid w:val="005251F2"/>
    <w:rsid w:val="00C4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F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5251F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251F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5251F2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5251F2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5251F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5251F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5251F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5251F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51F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251F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251F2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251F2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5251F2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5251F2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5251F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5251F2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251F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251F2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5251F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5251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251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1F2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5251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1F2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5251F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251F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uiPriority w:val="34"/>
    <w:qFormat/>
    <w:rsid w:val="005251F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5251F2"/>
  </w:style>
  <w:style w:type="table" w:styleId="Tablaconcuadrcula">
    <w:name w:val="Table Grid"/>
    <w:basedOn w:val="Tablanormal"/>
    <w:uiPriority w:val="39"/>
    <w:rsid w:val="0052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5251F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5251F2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5251F2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1F2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1F2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5251F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251F2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251F2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5251F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1F2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1F2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5251F2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251F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251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251F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1F2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5251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5251F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5251F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251F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251F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251F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5251F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5251F2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251F2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251F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1F2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5251F2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5251F2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5251F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5251F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251F2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5251F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uiPriority w:val="34"/>
    <w:locked/>
    <w:rsid w:val="005251F2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5251F2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5251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251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qFormat/>
    <w:rsid w:val="005251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F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5251F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251F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5251F2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5251F2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5251F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5251F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5251F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5251F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51F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251F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251F2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251F2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5251F2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5251F2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5251F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5251F2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251F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251F2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5251F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5251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251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1F2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5251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1F2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5251F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251F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uiPriority w:val="34"/>
    <w:qFormat/>
    <w:rsid w:val="005251F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5251F2"/>
  </w:style>
  <w:style w:type="table" w:styleId="Tablaconcuadrcula">
    <w:name w:val="Table Grid"/>
    <w:basedOn w:val="Tablanormal"/>
    <w:uiPriority w:val="39"/>
    <w:rsid w:val="0052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5251F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5251F2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5251F2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1F2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1F2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5251F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251F2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251F2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5251F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1F2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1F2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5251F2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251F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251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251F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1F2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5251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5251F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5251F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251F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251F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251F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5251F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5251F2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251F2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251F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1F2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5251F2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5251F2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5251F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5251F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251F2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5251F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uiPriority w:val="34"/>
    <w:locked/>
    <w:rsid w:val="005251F2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5251F2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5251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251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qFormat/>
    <w:rsid w:val="00525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2019-05-02T20:08:00Z</dcterms:created>
  <dcterms:modified xsi:type="dcterms:W3CDTF">2019-05-02T20:09:00Z</dcterms:modified>
</cp:coreProperties>
</file>